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82DB0" w14:textId="77777777" w:rsidR="00A966A2" w:rsidRDefault="00A966A2" w:rsidP="00A966A2">
      <w:pPr>
        <w:jc w:val="center"/>
        <w:rPr>
          <w:b/>
          <w:sz w:val="32"/>
          <w:szCs w:val="32"/>
        </w:rPr>
      </w:pPr>
    </w:p>
    <w:p w14:paraId="5E4D6A04" w14:textId="4010EA2E" w:rsidR="00A966A2" w:rsidRDefault="00A966A2" w:rsidP="00A966A2">
      <w:pPr>
        <w:jc w:val="center"/>
        <w:rPr>
          <w:b/>
          <w:sz w:val="32"/>
          <w:szCs w:val="32"/>
        </w:rPr>
      </w:pPr>
      <w:r w:rsidRPr="00D67090">
        <w:rPr>
          <w:b/>
          <w:sz w:val="32"/>
          <w:szCs w:val="32"/>
        </w:rPr>
        <w:t>Program szkolenia</w:t>
      </w:r>
      <w:r>
        <w:rPr>
          <w:b/>
          <w:sz w:val="32"/>
          <w:szCs w:val="32"/>
        </w:rPr>
        <w:t xml:space="preserve"> </w:t>
      </w:r>
      <w:r w:rsidR="005E1F7A">
        <w:rPr>
          <w:b/>
          <w:sz w:val="32"/>
          <w:szCs w:val="32"/>
        </w:rPr>
        <w:t xml:space="preserve">gr. </w:t>
      </w:r>
      <w:r w:rsidR="005F0470">
        <w:rPr>
          <w:b/>
          <w:sz w:val="32"/>
          <w:szCs w:val="32"/>
        </w:rPr>
        <w:t>10</w:t>
      </w:r>
    </w:p>
    <w:p w14:paraId="0D4C36DF" w14:textId="0E1FE195" w:rsidR="002030A1" w:rsidRDefault="002030A1" w:rsidP="00A966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Woj. łódzkie</w:t>
      </w:r>
    </w:p>
    <w:p w14:paraId="5AE8F451" w14:textId="6A3AAD41" w:rsidR="00A966A2" w:rsidRPr="00D67090" w:rsidRDefault="00BB0D25" w:rsidP="00A966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Osoba prowadząca szkolenie online: </w:t>
      </w:r>
      <w:r w:rsidR="00BB7A18">
        <w:rPr>
          <w:b/>
          <w:sz w:val="32"/>
          <w:szCs w:val="32"/>
        </w:rPr>
        <w:t>Bartosz Krupa</w:t>
      </w:r>
    </w:p>
    <w:p w14:paraId="000709F7" w14:textId="6CD18615" w:rsidR="00D930A9" w:rsidRDefault="00D930A9" w:rsidP="00D930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tbl>
      <w:tblPr>
        <w:tblStyle w:val="Tabela-Siatka"/>
        <w:tblpPr w:leftFromText="141" w:rightFromText="141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1295"/>
        <w:gridCol w:w="1281"/>
        <w:gridCol w:w="2799"/>
        <w:gridCol w:w="3687"/>
      </w:tblGrid>
      <w:tr w:rsidR="00881F59" w:rsidRPr="00042CCB" w14:paraId="43EEF254" w14:textId="77777777" w:rsidTr="005F2B0C">
        <w:tc>
          <w:tcPr>
            <w:tcW w:w="1295" w:type="dxa"/>
          </w:tcPr>
          <w:p w14:paraId="5B3F5DFD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MODUŁ</w:t>
            </w:r>
          </w:p>
        </w:tc>
        <w:tc>
          <w:tcPr>
            <w:tcW w:w="1281" w:type="dxa"/>
          </w:tcPr>
          <w:p w14:paraId="29059F68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2799" w:type="dxa"/>
          </w:tcPr>
          <w:p w14:paraId="57C13338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GODZINY</w:t>
            </w:r>
          </w:p>
        </w:tc>
        <w:tc>
          <w:tcPr>
            <w:tcW w:w="3687" w:type="dxa"/>
          </w:tcPr>
          <w:p w14:paraId="29D6CE67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TEMAT</w:t>
            </w:r>
          </w:p>
          <w:p w14:paraId="30B8FDD7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56B06" w:rsidRPr="00042CCB" w14:paraId="3E6FF0CE" w14:textId="77777777" w:rsidTr="005F2B0C">
        <w:tc>
          <w:tcPr>
            <w:tcW w:w="1295" w:type="dxa"/>
          </w:tcPr>
          <w:p w14:paraId="40D35675" w14:textId="77777777" w:rsidR="00F56B06" w:rsidRPr="00EF7793" w:rsidRDefault="00F56B06" w:rsidP="00F56B0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06A8AD76" w14:textId="3C89558E" w:rsidR="00F56B06" w:rsidRPr="00EF7793" w:rsidRDefault="005F0470" w:rsidP="00F56B0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12.11</w:t>
            </w:r>
            <w:r w:rsidR="00BB7A1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.2020</w:t>
            </w:r>
          </w:p>
        </w:tc>
        <w:tc>
          <w:tcPr>
            <w:tcW w:w="2799" w:type="dxa"/>
          </w:tcPr>
          <w:p w14:paraId="10132B03" w14:textId="4FD71231" w:rsidR="00F56B06" w:rsidRPr="00EF7793" w:rsidRDefault="00F56B06" w:rsidP="00F56B0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17.00 – 20.15</w:t>
            </w:r>
          </w:p>
        </w:tc>
        <w:tc>
          <w:tcPr>
            <w:tcW w:w="3687" w:type="dxa"/>
          </w:tcPr>
          <w:p w14:paraId="4A65CCD5" w14:textId="77777777" w:rsidR="00F56B06" w:rsidRPr="00EF7793" w:rsidRDefault="00F56B06" w:rsidP="00F56B0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Moduł 1. Poznaj sieć. Elektroniczne zasoby edukacyjne. – 4 godz.</w:t>
            </w:r>
          </w:p>
        </w:tc>
      </w:tr>
      <w:tr w:rsidR="00F56B06" w:rsidRPr="00042CCB" w14:paraId="737AF263" w14:textId="77777777" w:rsidTr="005F2B0C">
        <w:tc>
          <w:tcPr>
            <w:tcW w:w="1295" w:type="dxa"/>
          </w:tcPr>
          <w:p w14:paraId="6775D81D" w14:textId="77777777" w:rsidR="00F56B06" w:rsidRPr="00EF7793" w:rsidRDefault="00F56B06" w:rsidP="00F56B0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81" w:type="dxa"/>
          </w:tcPr>
          <w:p w14:paraId="2EF0C31A" w14:textId="5CB63003" w:rsidR="00F56B06" w:rsidRPr="00EF7793" w:rsidRDefault="005F0470" w:rsidP="00F56B0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26</w:t>
            </w:r>
            <w:r w:rsidR="00BB7A1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.11.2020</w:t>
            </w:r>
          </w:p>
        </w:tc>
        <w:tc>
          <w:tcPr>
            <w:tcW w:w="2799" w:type="dxa"/>
          </w:tcPr>
          <w:p w14:paraId="65798BDE" w14:textId="5583E449" w:rsidR="00F56B06" w:rsidRPr="00EF7793" w:rsidRDefault="00F56B06" w:rsidP="00F56B0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17.00 – 20.15</w:t>
            </w:r>
          </w:p>
        </w:tc>
        <w:tc>
          <w:tcPr>
            <w:tcW w:w="3687" w:type="dxa"/>
          </w:tcPr>
          <w:p w14:paraId="02F7B22C" w14:textId="77777777" w:rsidR="00F56B06" w:rsidRPr="00EF7793" w:rsidRDefault="00F56B06" w:rsidP="00F56B0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Moduł 2. Lekcja w sieci - dobierz urządzenie, platformę, aplikację. – 4 godz.</w:t>
            </w:r>
          </w:p>
        </w:tc>
      </w:tr>
      <w:tr w:rsidR="00F56B06" w:rsidRPr="00042CCB" w14:paraId="3ACB5268" w14:textId="77777777" w:rsidTr="005F2B0C">
        <w:tc>
          <w:tcPr>
            <w:tcW w:w="1295" w:type="dxa"/>
          </w:tcPr>
          <w:p w14:paraId="4EB1A6D8" w14:textId="77777777" w:rsidR="00F56B06" w:rsidRPr="00EF7793" w:rsidRDefault="00F56B06" w:rsidP="00F56B0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81" w:type="dxa"/>
          </w:tcPr>
          <w:p w14:paraId="105A8603" w14:textId="0621B89E" w:rsidR="00F56B06" w:rsidRPr="00EF7793" w:rsidRDefault="005F0470" w:rsidP="00F56B0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10.12</w:t>
            </w:r>
            <w:r w:rsidR="00BB7A1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.2020</w:t>
            </w:r>
          </w:p>
        </w:tc>
        <w:tc>
          <w:tcPr>
            <w:tcW w:w="2799" w:type="dxa"/>
          </w:tcPr>
          <w:p w14:paraId="7BD3D6E3" w14:textId="1C632CAA" w:rsidR="00F56B06" w:rsidRPr="00EF7793" w:rsidRDefault="00F56B06" w:rsidP="00F56B0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17.00 – 20.15</w:t>
            </w:r>
          </w:p>
        </w:tc>
        <w:tc>
          <w:tcPr>
            <w:tcW w:w="3687" w:type="dxa"/>
          </w:tcPr>
          <w:p w14:paraId="08E7AC58" w14:textId="77777777" w:rsidR="00F56B06" w:rsidRPr="00EF7793" w:rsidRDefault="00F56B06" w:rsidP="00F56B0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Moduł 3. Ze smartfonem na lekcji. – 4 godz.</w:t>
            </w:r>
          </w:p>
        </w:tc>
      </w:tr>
      <w:tr w:rsidR="00F56B06" w:rsidRPr="00042CCB" w14:paraId="41B58FD3" w14:textId="77777777" w:rsidTr="005F2B0C">
        <w:tc>
          <w:tcPr>
            <w:tcW w:w="1295" w:type="dxa"/>
          </w:tcPr>
          <w:p w14:paraId="25254097" w14:textId="77777777" w:rsidR="00F56B06" w:rsidRPr="00042CCB" w:rsidRDefault="00F56B06" w:rsidP="00F56B0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81" w:type="dxa"/>
          </w:tcPr>
          <w:p w14:paraId="212BAE69" w14:textId="5B867494" w:rsidR="00F56B06" w:rsidRPr="00042CCB" w:rsidRDefault="005F0470" w:rsidP="00F56B0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14.01.2021</w:t>
            </w:r>
          </w:p>
        </w:tc>
        <w:tc>
          <w:tcPr>
            <w:tcW w:w="2799" w:type="dxa"/>
          </w:tcPr>
          <w:p w14:paraId="23CEA58C" w14:textId="23B529D6" w:rsidR="00F56B06" w:rsidRPr="00042CCB" w:rsidRDefault="00F56B06" w:rsidP="00F56B0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24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17.00-21.00</w:t>
            </w:r>
          </w:p>
        </w:tc>
        <w:tc>
          <w:tcPr>
            <w:tcW w:w="3687" w:type="dxa"/>
          </w:tcPr>
          <w:p w14:paraId="49B1B690" w14:textId="77777777" w:rsidR="00F56B06" w:rsidRPr="00042CCB" w:rsidRDefault="00F56B06" w:rsidP="00F56B0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Moduł 4.1.Tworzymy własne e-materiały - cz. 1 – 5 godz.</w:t>
            </w:r>
          </w:p>
        </w:tc>
      </w:tr>
      <w:tr w:rsidR="00F56B06" w:rsidRPr="00042CCB" w14:paraId="66FCFB74" w14:textId="77777777" w:rsidTr="005F2B0C">
        <w:trPr>
          <w:trHeight w:val="565"/>
        </w:trPr>
        <w:tc>
          <w:tcPr>
            <w:tcW w:w="1295" w:type="dxa"/>
          </w:tcPr>
          <w:p w14:paraId="6D5B5F80" w14:textId="77777777" w:rsidR="00F56B06" w:rsidRPr="00881F59" w:rsidRDefault="00F56B06" w:rsidP="00F56B0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1F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81" w:type="dxa"/>
          </w:tcPr>
          <w:p w14:paraId="656BA723" w14:textId="59A9021D" w:rsidR="00F56B06" w:rsidRPr="00881F59" w:rsidRDefault="005F0470" w:rsidP="00F56B0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21.01.2020</w:t>
            </w:r>
          </w:p>
        </w:tc>
        <w:tc>
          <w:tcPr>
            <w:tcW w:w="2799" w:type="dxa"/>
          </w:tcPr>
          <w:p w14:paraId="6DF7CA72" w14:textId="7812B36E" w:rsidR="00F56B06" w:rsidRPr="00881F59" w:rsidRDefault="00F56B06" w:rsidP="00F56B0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17.00 – 19.30</w:t>
            </w:r>
          </w:p>
        </w:tc>
        <w:tc>
          <w:tcPr>
            <w:tcW w:w="3687" w:type="dxa"/>
          </w:tcPr>
          <w:p w14:paraId="561E645C" w14:textId="77777777" w:rsidR="00F56B06" w:rsidRPr="00881F59" w:rsidRDefault="00F56B06" w:rsidP="00F56B0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1F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Moduł 4.2. Tworzymy własne e-materiały - cz. 2 – 3 godz.</w:t>
            </w:r>
          </w:p>
        </w:tc>
      </w:tr>
      <w:tr w:rsidR="00F56B06" w:rsidRPr="00042CCB" w14:paraId="640AB4CA" w14:textId="77777777" w:rsidTr="005F2B0C">
        <w:tc>
          <w:tcPr>
            <w:tcW w:w="1295" w:type="dxa"/>
          </w:tcPr>
          <w:p w14:paraId="12478FC6" w14:textId="77777777" w:rsidR="00F56B06" w:rsidRPr="00881F59" w:rsidRDefault="00F56B06" w:rsidP="00F56B0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1F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81" w:type="dxa"/>
          </w:tcPr>
          <w:p w14:paraId="5E63515B" w14:textId="28322DB4" w:rsidR="00F56B06" w:rsidRPr="00881F59" w:rsidRDefault="005F0470" w:rsidP="00F56B0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04.02.2021</w:t>
            </w:r>
          </w:p>
        </w:tc>
        <w:tc>
          <w:tcPr>
            <w:tcW w:w="2799" w:type="dxa"/>
          </w:tcPr>
          <w:p w14:paraId="2334F344" w14:textId="007A881D" w:rsidR="00F56B06" w:rsidRPr="00881F59" w:rsidRDefault="00F56B06" w:rsidP="00F56B0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17.00 – 20.15</w:t>
            </w:r>
          </w:p>
        </w:tc>
        <w:tc>
          <w:tcPr>
            <w:tcW w:w="3687" w:type="dxa"/>
          </w:tcPr>
          <w:p w14:paraId="41653E10" w14:textId="77777777" w:rsidR="00F56B06" w:rsidRPr="00881F59" w:rsidRDefault="00F56B06" w:rsidP="00F56B0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1F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Moduł 4.3. Tworzymy własne e-materiały - cz. 3 – 4 godz.</w:t>
            </w:r>
          </w:p>
        </w:tc>
      </w:tr>
      <w:tr w:rsidR="00881F59" w:rsidRPr="00042CCB" w14:paraId="7B8CD146" w14:textId="77777777" w:rsidTr="005F2B0C">
        <w:tc>
          <w:tcPr>
            <w:tcW w:w="1295" w:type="dxa"/>
          </w:tcPr>
          <w:p w14:paraId="09C6A671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r w:rsidRPr="00042C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81" w:type="dxa"/>
          </w:tcPr>
          <w:p w14:paraId="24EBF699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799" w:type="dxa"/>
          </w:tcPr>
          <w:p w14:paraId="0B60123E" w14:textId="46270BD8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42CC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Czas nie jest wliczany do godzin szkolenia</w:t>
            </w:r>
            <w:r w:rsidR="004F1C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online</w:t>
            </w:r>
          </w:p>
        </w:tc>
        <w:tc>
          <w:tcPr>
            <w:tcW w:w="3687" w:type="dxa"/>
          </w:tcPr>
          <w:p w14:paraId="7FA89303" w14:textId="77777777" w:rsidR="00881F59" w:rsidRPr="00042CCB" w:rsidRDefault="00881F59" w:rsidP="005F2B0C">
            <w:pPr>
              <w:pStyle w:val="Bodytext20"/>
              <w:shd w:val="clear" w:color="auto" w:fill="auto"/>
              <w:tabs>
                <w:tab w:val="left" w:pos="806"/>
              </w:tabs>
              <w:spacing w:before="0" w:after="0" w:line="274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042CCB">
              <w:rPr>
                <w:rFonts w:asciiTheme="minorHAnsi" w:hAnsiTheme="minorHAnsi" w:cstheme="minorHAnsi"/>
                <w:b/>
              </w:rPr>
              <w:t>4 godz. Lekcyjne</w:t>
            </w:r>
            <w:r w:rsidRPr="00042CCB">
              <w:rPr>
                <w:rFonts w:asciiTheme="minorHAnsi" w:hAnsiTheme="minorHAnsi" w:cstheme="minorHAnsi"/>
              </w:rPr>
              <w:t xml:space="preserve"> Opracowujemy e-materiały do własnych scenariuszy aktywnych lekcji z TIK - analiza podstawy programowej pod kątem zastosowania TIK we własnym programie nauczania - moduł </w:t>
            </w:r>
            <w:r w:rsidRPr="00042CCB">
              <w:rPr>
                <w:rFonts w:asciiTheme="minorHAnsi" w:hAnsiTheme="minorHAnsi" w:cstheme="minorHAnsi"/>
                <w:lang w:bidi="en-US"/>
              </w:rPr>
              <w:t>online</w:t>
            </w:r>
          </w:p>
          <w:p w14:paraId="011CC6AA" w14:textId="77777777" w:rsidR="00881F59" w:rsidRPr="00042CCB" w:rsidRDefault="00881F59" w:rsidP="005F2B0C">
            <w:pPr>
              <w:pStyle w:val="Bodytext20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042CCB">
              <w:rPr>
                <w:rFonts w:asciiTheme="minorHAnsi" w:hAnsiTheme="minorHAnsi" w:cstheme="minorHAnsi"/>
              </w:rPr>
              <w:t xml:space="preserve">(metodyczne aspekty kształcenia z wykorzystaniem TIK; praca własna </w:t>
            </w:r>
            <w:r w:rsidRPr="00042CCB">
              <w:rPr>
                <w:rFonts w:asciiTheme="minorHAnsi" w:hAnsiTheme="minorHAnsi" w:cstheme="minorHAnsi"/>
                <w:lang w:bidi="en-US"/>
              </w:rPr>
              <w:t xml:space="preserve">online </w:t>
            </w:r>
            <w:r w:rsidRPr="00042CCB">
              <w:rPr>
                <w:rFonts w:asciiTheme="minorHAnsi" w:hAnsiTheme="minorHAnsi" w:cstheme="minorHAnsi"/>
              </w:rPr>
              <w:t xml:space="preserve">na platformie </w:t>
            </w:r>
            <w:r w:rsidRPr="00042CCB">
              <w:rPr>
                <w:rFonts w:asciiTheme="minorHAnsi" w:hAnsiTheme="minorHAnsi" w:cstheme="minorHAnsi"/>
                <w:lang w:bidi="en-US"/>
              </w:rPr>
              <w:t>lekcjaenter.pl)</w:t>
            </w:r>
          </w:p>
          <w:p w14:paraId="47FE22E0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81F59" w:rsidRPr="00042CCB" w14:paraId="2055B851" w14:textId="77777777" w:rsidTr="005F2B0C">
        <w:tc>
          <w:tcPr>
            <w:tcW w:w="1295" w:type="dxa"/>
          </w:tcPr>
          <w:p w14:paraId="6445774B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81" w:type="dxa"/>
          </w:tcPr>
          <w:p w14:paraId="57FE64AB" w14:textId="0D55BDF0" w:rsidR="00881F59" w:rsidRPr="00042CCB" w:rsidRDefault="005F0470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11.02.2021</w:t>
            </w:r>
          </w:p>
        </w:tc>
        <w:tc>
          <w:tcPr>
            <w:tcW w:w="2799" w:type="dxa"/>
          </w:tcPr>
          <w:p w14:paraId="5568C797" w14:textId="6A9BBE3B" w:rsidR="00881F59" w:rsidRPr="00042CCB" w:rsidRDefault="00F56B06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17.00 – 19.30</w:t>
            </w:r>
          </w:p>
        </w:tc>
        <w:tc>
          <w:tcPr>
            <w:tcW w:w="3687" w:type="dxa"/>
          </w:tcPr>
          <w:p w14:paraId="2FBDD308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Moduł 6. Przygotowujemy scenariusze lekcji – 3 godz.</w:t>
            </w:r>
          </w:p>
        </w:tc>
      </w:tr>
      <w:tr w:rsidR="00881F59" w:rsidRPr="00042CCB" w14:paraId="60698F51" w14:textId="77777777" w:rsidTr="005F2B0C">
        <w:tc>
          <w:tcPr>
            <w:tcW w:w="1295" w:type="dxa"/>
          </w:tcPr>
          <w:p w14:paraId="138CD02C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81" w:type="dxa"/>
          </w:tcPr>
          <w:p w14:paraId="1C1AEC2C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9" w:type="dxa"/>
          </w:tcPr>
          <w:p w14:paraId="4FE312B3" w14:textId="62FE2D7E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Czas nie jest wliczany do godzin szkolenia</w:t>
            </w:r>
            <w:r w:rsidR="004F1C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online</w:t>
            </w:r>
          </w:p>
        </w:tc>
        <w:tc>
          <w:tcPr>
            <w:tcW w:w="3687" w:type="dxa"/>
          </w:tcPr>
          <w:p w14:paraId="55513824" w14:textId="77777777" w:rsidR="00881F59" w:rsidRPr="00042CCB" w:rsidRDefault="00881F59" w:rsidP="005F2B0C">
            <w:pPr>
              <w:pStyle w:val="Bodytext20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042CCB">
              <w:rPr>
                <w:rFonts w:asciiTheme="minorHAnsi" w:hAnsiTheme="minorHAnsi" w:cstheme="minorHAnsi"/>
              </w:rPr>
              <w:t xml:space="preserve">135 minut </w:t>
            </w:r>
            <w:r w:rsidRPr="00042CCB">
              <w:rPr>
                <w:rFonts w:asciiTheme="minorHAnsi" w:hAnsiTheme="minorHAnsi" w:cstheme="minorHAnsi"/>
                <w:b/>
              </w:rPr>
              <w:t>(3 godziny lekcyjne) - Online</w:t>
            </w:r>
            <w:r w:rsidRPr="00042CCB">
              <w:rPr>
                <w:rFonts w:asciiTheme="minorHAnsi" w:hAnsiTheme="minorHAnsi" w:cstheme="minorHAnsi"/>
              </w:rPr>
              <w:t xml:space="preserve">, praca własna nauczycieli na platformie </w:t>
            </w:r>
            <w:r w:rsidRPr="00042CCB">
              <w:rPr>
                <w:rFonts w:asciiTheme="minorHAnsi" w:hAnsiTheme="minorHAnsi" w:cstheme="minorHAnsi"/>
                <w:lang w:bidi="en-US"/>
              </w:rPr>
              <w:t>lekcjaenter.pl</w:t>
            </w:r>
          </w:p>
          <w:p w14:paraId="27E39220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81F59" w:rsidRPr="00042CCB" w14:paraId="6292B9B2" w14:textId="77777777" w:rsidTr="005F2B0C">
        <w:tc>
          <w:tcPr>
            <w:tcW w:w="1295" w:type="dxa"/>
          </w:tcPr>
          <w:p w14:paraId="4CAC1162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1281" w:type="dxa"/>
          </w:tcPr>
          <w:p w14:paraId="0023B938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9" w:type="dxa"/>
          </w:tcPr>
          <w:p w14:paraId="758539EF" w14:textId="4C241450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Czas nie jest wliczany do godzin szkolenia</w:t>
            </w:r>
            <w:r w:rsidR="004F1C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online</w:t>
            </w:r>
          </w:p>
        </w:tc>
        <w:tc>
          <w:tcPr>
            <w:tcW w:w="3687" w:type="dxa"/>
          </w:tcPr>
          <w:p w14:paraId="130C868E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Tworzenie 2 scenariuszy zajęć i przeprowadzanie 2 lekcji obserwowanych na podst. scenariuszy</w:t>
            </w:r>
          </w:p>
        </w:tc>
      </w:tr>
      <w:tr w:rsidR="00881F59" w:rsidRPr="00042CCB" w14:paraId="14D83E0D" w14:textId="77777777" w:rsidTr="006F3C9A">
        <w:tc>
          <w:tcPr>
            <w:tcW w:w="1295" w:type="dxa"/>
          </w:tcPr>
          <w:p w14:paraId="31EABFC6" w14:textId="77777777" w:rsidR="00881F59" w:rsidRPr="00626D5F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r w:rsidRPr="00626D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1281" w:type="dxa"/>
          </w:tcPr>
          <w:p w14:paraId="15CBEE2B" w14:textId="007109D3" w:rsidR="00626D5F" w:rsidRPr="00626D5F" w:rsidRDefault="005F0470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25.02</w:t>
            </w:r>
            <w:bookmarkStart w:id="0" w:name="_GoBack"/>
            <w:bookmarkEnd w:id="0"/>
            <w:r w:rsidR="00BB7A18" w:rsidRPr="00BB7A1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.2021</w:t>
            </w:r>
          </w:p>
        </w:tc>
        <w:tc>
          <w:tcPr>
            <w:tcW w:w="2799" w:type="dxa"/>
            <w:shd w:val="clear" w:color="auto" w:fill="FFFFFF" w:themeFill="background1"/>
          </w:tcPr>
          <w:p w14:paraId="4B7C95ED" w14:textId="535AA9A0" w:rsidR="00881F59" w:rsidRPr="006F3C9A" w:rsidRDefault="00F56B06" w:rsidP="005F2B0C">
            <w:pPr>
              <w:pStyle w:val="Bodytext20"/>
              <w:shd w:val="clear" w:color="auto" w:fill="auto"/>
              <w:spacing w:before="0" w:after="60" w:line="274" w:lineRule="exact"/>
              <w:ind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24766">
              <w:rPr>
                <w:rFonts w:asciiTheme="minorHAnsi" w:hAnsiTheme="minorHAnsi" w:cstheme="minorHAnsi"/>
                <w:color w:val="000000" w:themeColor="text1"/>
              </w:rPr>
              <w:t>17.00-21.00</w:t>
            </w:r>
          </w:p>
        </w:tc>
        <w:tc>
          <w:tcPr>
            <w:tcW w:w="3687" w:type="dxa"/>
            <w:shd w:val="clear" w:color="auto" w:fill="FFFFFF" w:themeFill="background1"/>
          </w:tcPr>
          <w:p w14:paraId="059088AE" w14:textId="77777777" w:rsidR="00881F59" w:rsidRPr="006F3C9A" w:rsidRDefault="00881F59" w:rsidP="005F2B0C">
            <w:pPr>
              <w:pStyle w:val="Bodytext20"/>
              <w:shd w:val="clear" w:color="auto" w:fill="auto"/>
              <w:spacing w:before="0" w:after="60" w:line="274" w:lineRule="exact"/>
              <w:ind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3C9A">
              <w:rPr>
                <w:rFonts w:asciiTheme="minorHAnsi" w:hAnsiTheme="minorHAnsi" w:cstheme="minorHAnsi"/>
                <w:color w:val="000000" w:themeColor="text1"/>
              </w:rPr>
              <w:t>Moduł 8. Omawiamy przeprowadzone zajęcia – 5 godz.</w:t>
            </w:r>
          </w:p>
        </w:tc>
      </w:tr>
      <w:tr w:rsidR="00881F59" w:rsidRPr="00042CCB" w14:paraId="6BEC8E19" w14:textId="77777777" w:rsidTr="005F2B0C">
        <w:tc>
          <w:tcPr>
            <w:tcW w:w="1295" w:type="dxa"/>
          </w:tcPr>
          <w:p w14:paraId="46D12D19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81" w:type="dxa"/>
          </w:tcPr>
          <w:p w14:paraId="61BBF0A5" w14:textId="77777777"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9" w:type="dxa"/>
          </w:tcPr>
          <w:p w14:paraId="020BDE9C" w14:textId="1F2C1D3A" w:rsidR="00881F59" w:rsidRPr="00042CCB" w:rsidRDefault="00881F59" w:rsidP="005F2B0C">
            <w:pPr>
              <w:pStyle w:val="Bodytext20"/>
              <w:shd w:val="clear" w:color="auto" w:fill="auto"/>
              <w:spacing w:before="0" w:after="60" w:line="274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042CCB">
              <w:rPr>
                <w:rFonts w:asciiTheme="minorHAnsi" w:hAnsiTheme="minorHAnsi" w:cstheme="minorHAnsi"/>
              </w:rPr>
              <w:t>Czas nie jest wliczany do godzin szkolenia</w:t>
            </w:r>
            <w:r w:rsidR="004F1C89">
              <w:rPr>
                <w:rFonts w:asciiTheme="minorHAnsi" w:hAnsiTheme="minorHAnsi" w:cstheme="minorHAnsi"/>
              </w:rPr>
              <w:t xml:space="preserve"> online</w:t>
            </w:r>
          </w:p>
        </w:tc>
        <w:tc>
          <w:tcPr>
            <w:tcW w:w="3687" w:type="dxa"/>
          </w:tcPr>
          <w:p w14:paraId="1C67B308" w14:textId="77777777" w:rsidR="00881F59" w:rsidRPr="00042CCB" w:rsidRDefault="00881F59" w:rsidP="005F2B0C">
            <w:pPr>
              <w:pStyle w:val="Bodytext20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042CCB">
              <w:rPr>
                <w:rFonts w:asciiTheme="minorHAnsi" w:hAnsiTheme="minorHAnsi" w:cstheme="minorHAnsi"/>
                <w:b/>
              </w:rPr>
              <w:t>1 godz. Lekcyjna</w:t>
            </w:r>
            <w:r w:rsidRPr="00042CCB">
              <w:rPr>
                <w:rFonts w:asciiTheme="minorHAnsi" w:hAnsiTheme="minorHAnsi" w:cstheme="minorHAnsi"/>
              </w:rPr>
              <w:t xml:space="preserve"> </w:t>
            </w:r>
            <w:r w:rsidRPr="00042CCB">
              <w:rPr>
                <w:rFonts w:asciiTheme="minorHAnsi" w:hAnsiTheme="minorHAnsi" w:cstheme="minorHAnsi"/>
                <w:b/>
              </w:rPr>
              <w:t xml:space="preserve"> Online</w:t>
            </w:r>
            <w:r w:rsidRPr="00042CCB">
              <w:rPr>
                <w:rFonts w:asciiTheme="minorHAnsi" w:hAnsiTheme="minorHAnsi" w:cstheme="minorHAnsi"/>
              </w:rPr>
              <w:t xml:space="preserve">, praca własna nauczycieli na platformie </w:t>
            </w:r>
            <w:r w:rsidRPr="00042CCB">
              <w:rPr>
                <w:rFonts w:asciiTheme="minorHAnsi" w:hAnsiTheme="minorHAnsi" w:cstheme="minorHAnsi"/>
                <w:lang w:bidi="en-US"/>
              </w:rPr>
              <w:t>lekcjaenter.pl</w:t>
            </w:r>
          </w:p>
          <w:p w14:paraId="514C01C4" w14:textId="77777777" w:rsidR="00881F59" w:rsidRPr="00042CCB" w:rsidRDefault="00881F59" w:rsidP="005F2B0C">
            <w:pPr>
              <w:pStyle w:val="Bodytext20"/>
              <w:shd w:val="clear" w:color="auto" w:fill="auto"/>
              <w:spacing w:before="0" w:after="60" w:line="274" w:lineRule="exact"/>
              <w:ind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D11CFDC" w14:textId="77777777" w:rsidR="00881F59" w:rsidRDefault="00881F59" w:rsidP="00881F59"/>
    <w:p w14:paraId="5DC1DF9B" w14:textId="006E7C05" w:rsidR="0071164A" w:rsidRPr="00F02F09" w:rsidRDefault="004F1C89" w:rsidP="0071164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Moduły nie wliczane do godzin szkolenia </w:t>
      </w:r>
      <w:r w:rsidR="006C72B3">
        <w:rPr>
          <w:rFonts w:asciiTheme="minorHAnsi" w:hAnsiTheme="minorHAnsi" w:cstheme="minorHAnsi"/>
          <w:sz w:val="22"/>
          <w:szCs w:val="22"/>
        </w:rPr>
        <w:t>online</w:t>
      </w:r>
    </w:p>
    <w:p w14:paraId="71AC2FA5" w14:textId="77777777" w:rsidR="0071164A" w:rsidRPr="00F02F09" w:rsidRDefault="0071164A" w:rsidP="007116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ACD42F" w14:textId="77777777" w:rsidR="0071164A" w:rsidRPr="00F02F09" w:rsidRDefault="0071164A" w:rsidP="0071164A">
      <w:pPr>
        <w:pStyle w:val="Bodytext20"/>
        <w:numPr>
          <w:ilvl w:val="0"/>
          <w:numId w:val="13"/>
        </w:numPr>
        <w:shd w:val="clear" w:color="auto" w:fill="auto"/>
        <w:tabs>
          <w:tab w:val="left" w:pos="806"/>
        </w:tabs>
        <w:spacing w:before="0" w:after="0" w:line="274" w:lineRule="exact"/>
        <w:rPr>
          <w:rFonts w:asciiTheme="minorHAnsi" w:hAnsiTheme="minorHAnsi" w:cstheme="minorHAnsi"/>
        </w:rPr>
      </w:pPr>
      <w:r w:rsidRPr="00F02F09">
        <w:rPr>
          <w:rFonts w:asciiTheme="minorHAnsi" w:hAnsiTheme="minorHAnsi" w:cstheme="minorHAnsi"/>
        </w:rPr>
        <w:t xml:space="preserve">Opracowujemy e-materiały do własnych scenariuszy aktywnych lekcji z TIK - analiza podstawy programowej pod kątem zastosowania TIK we własnym programie nauczania - moduł </w:t>
      </w:r>
      <w:r w:rsidRPr="00F02F09">
        <w:rPr>
          <w:rFonts w:asciiTheme="minorHAnsi" w:hAnsiTheme="minorHAnsi" w:cstheme="minorHAnsi"/>
          <w:lang w:bidi="en-US"/>
        </w:rPr>
        <w:t>online</w:t>
      </w:r>
    </w:p>
    <w:p w14:paraId="02550A09" w14:textId="77777777" w:rsidR="0071164A" w:rsidRPr="00F02F09" w:rsidRDefault="0071164A" w:rsidP="0071164A">
      <w:pPr>
        <w:pStyle w:val="Bodytext20"/>
        <w:shd w:val="clear" w:color="auto" w:fill="auto"/>
        <w:spacing w:before="0" w:after="0" w:line="274" w:lineRule="exact"/>
        <w:ind w:left="820" w:firstLine="0"/>
        <w:rPr>
          <w:rFonts w:asciiTheme="minorHAnsi" w:hAnsiTheme="minorHAnsi" w:cstheme="minorHAnsi"/>
        </w:rPr>
      </w:pPr>
      <w:r w:rsidRPr="00F02F09">
        <w:rPr>
          <w:rFonts w:asciiTheme="minorHAnsi" w:hAnsiTheme="minorHAnsi" w:cstheme="minorHAnsi"/>
        </w:rPr>
        <w:t xml:space="preserve">(metodyczne aspekty kształcenia z wykorzystaniem TIK; praca własna </w:t>
      </w:r>
      <w:r w:rsidRPr="00F02F09">
        <w:rPr>
          <w:rFonts w:asciiTheme="minorHAnsi" w:hAnsiTheme="minorHAnsi" w:cstheme="minorHAnsi"/>
          <w:lang w:bidi="en-US"/>
        </w:rPr>
        <w:t xml:space="preserve">online </w:t>
      </w:r>
      <w:r w:rsidRPr="00F02F09">
        <w:rPr>
          <w:rFonts w:asciiTheme="minorHAnsi" w:hAnsiTheme="minorHAnsi" w:cstheme="minorHAnsi"/>
        </w:rPr>
        <w:t xml:space="preserve">na platformie </w:t>
      </w:r>
      <w:r w:rsidRPr="00F02F09">
        <w:rPr>
          <w:rFonts w:asciiTheme="minorHAnsi" w:hAnsiTheme="minorHAnsi" w:cstheme="minorHAnsi"/>
          <w:lang w:bidi="en-US"/>
        </w:rPr>
        <w:t>lekcjaenter.pl)</w:t>
      </w:r>
    </w:p>
    <w:p w14:paraId="136EB198" w14:textId="77777777" w:rsidR="0071164A" w:rsidRPr="00F02F09" w:rsidRDefault="0071164A" w:rsidP="0071164A">
      <w:pPr>
        <w:pStyle w:val="Bodytext20"/>
        <w:numPr>
          <w:ilvl w:val="0"/>
          <w:numId w:val="14"/>
        </w:numPr>
        <w:shd w:val="clear" w:color="auto" w:fill="auto"/>
        <w:spacing w:before="0" w:after="0" w:line="274" w:lineRule="exact"/>
        <w:rPr>
          <w:rFonts w:asciiTheme="minorHAnsi" w:hAnsiTheme="minorHAnsi" w:cstheme="minorHAnsi"/>
        </w:rPr>
      </w:pPr>
      <w:r w:rsidRPr="00F02F09">
        <w:rPr>
          <w:rFonts w:asciiTheme="minorHAnsi" w:hAnsiTheme="minorHAnsi" w:cstheme="minorHAnsi"/>
          <w:b/>
        </w:rPr>
        <w:t>nut (4 godziny lekcyjne);</w:t>
      </w:r>
      <w:r w:rsidRPr="00F02F09">
        <w:rPr>
          <w:rFonts w:asciiTheme="minorHAnsi" w:hAnsiTheme="minorHAnsi" w:cstheme="minorHAnsi"/>
        </w:rPr>
        <w:t xml:space="preserve"> asynchroniczne; praca własna nauczycieli</w:t>
      </w:r>
    </w:p>
    <w:p w14:paraId="189FE226" w14:textId="77777777" w:rsidR="0071164A" w:rsidRPr="00F02F09" w:rsidRDefault="0071164A" w:rsidP="0071164A">
      <w:pPr>
        <w:pStyle w:val="Bodytext20"/>
        <w:numPr>
          <w:ilvl w:val="0"/>
          <w:numId w:val="13"/>
        </w:numPr>
        <w:shd w:val="clear" w:color="auto" w:fill="auto"/>
        <w:tabs>
          <w:tab w:val="left" w:pos="803"/>
        </w:tabs>
        <w:spacing w:before="0" w:after="0" w:line="274" w:lineRule="exact"/>
        <w:rPr>
          <w:rFonts w:asciiTheme="minorHAnsi" w:hAnsiTheme="minorHAnsi" w:cstheme="minorHAnsi"/>
        </w:rPr>
      </w:pPr>
      <w:r w:rsidRPr="00F02F09">
        <w:rPr>
          <w:rFonts w:asciiTheme="minorHAnsi" w:hAnsiTheme="minorHAnsi" w:cstheme="minorHAnsi"/>
        </w:rPr>
        <w:t>Przygotowujemy scenariusze lekcji</w:t>
      </w:r>
    </w:p>
    <w:p w14:paraId="48B392B0" w14:textId="77777777" w:rsidR="0071164A" w:rsidRPr="00F02F09" w:rsidRDefault="0071164A" w:rsidP="0071164A">
      <w:pPr>
        <w:pStyle w:val="Bodytext20"/>
        <w:shd w:val="clear" w:color="auto" w:fill="auto"/>
        <w:spacing w:before="0" w:after="0" w:line="274" w:lineRule="exact"/>
        <w:ind w:left="820" w:firstLine="0"/>
        <w:rPr>
          <w:rFonts w:asciiTheme="minorHAnsi" w:hAnsiTheme="minorHAnsi" w:cstheme="minorHAnsi"/>
        </w:rPr>
      </w:pPr>
      <w:r w:rsidRPr="00F02F09">
        <w:rPr>
          <w:rFonts w:asciiTheme="minorHAnsi" w:hAnsiTheme="minorHAnsi" w:cstheme="minorHAnsi"/>
        </w:rPr>
        <w:t>(metodyczne aspekty kształcenia z TIK; praca nad scenariuszami wzbogaconymi o technologie informacyjne i komunikacyjne)</w:t>
      </w:r>
    </w:p>
    <w:p w14:paraId="2C0F3D56" w14:textId="77777777" w:rsidR="0071164A" w:rsidRPr="00F02F09" w:rsidRDefault="0071164A" w:rsidP="0071164A">
      <w:pPr>
        <w:pStyle w:val="Bodytext20"/>
        <w:shd w:val="clear" w:color="auto" w:fill="auto"/>
        <w:spacing w:before="0" w:after="0" w:line="274" w:lineRule="exact"/>
        <w:ind w:left="820" w:firstLine="0"/>
        <w:rPr>
          <w:rFonts w:asciiTheme="minorHAnsi" w:hAnsiTheme="minorHAnsi" w:cstheme="minorHAnsi"/>
        </w:rPr>
      </w:pPr>
      <w:r w:rsidRPr="00F02F09">
        <w:rPr>
          <w:rFonts w:asciiTheme="minorHAnsi" w:hAnsiTheme="minorHAnsi" w:cstheme="minorHAnsi"/>
        </w:rPr>
        <w:t xml:space="preserve">135 minut (3 godziny lekcyjne) oraz 135 minut </w:t>
      </w:r>
      <w:r w:rsidRPr="00F02F09">
        <w:rPr>
          <w:rFonts w:asciiTheme="minorHAnsi" w:hAnsiTheme="minorHAnsi" w:cstheme="minorHAnsi"/>
          <w:b/>
        </w:rPr>
        <w:t>(3 godziny lekcyjne) - Online</w:t>
      </w:r>
      <w:r w:rsidRPr="00F02F09">
        <w:rPr>
          <w:rFonts w:asciiTheme="minorHAnsi" w:hAnsiTheme="minorHAnsi" w:cstheme="minorHAnsi"/>
        </w:rPr>
        <w:t xml:space="preserve">, praca własna nauczycieli na platformie </w:t>
      </w:r>
      <w:r w:rsidRPr="00F02F09">
        <w:rPr>
          <w:rFonts w:asciiTheme="minorHAnsi" w:hAnsiTheme="minorHAnsi" w:cstheme="minorHAnsi"/>
          <w:lang w:bidi="en-US"/>
        </w:rPr>
        <w:t>lekcjaenter.pl</w:t>
      </w:r>
    </w:p>
    <w:p w14:paraId="5FB0C616" w14:textId="77777777" w:rsidR="0071164A" w:rsidRPr="00F02F09" w:rsidRDefault="0071164A" w:rsidP="0071164A">
      <w:pPr>
        <w:pStyle w:val="Bodytext20"/>
        <w:numPr>
          <w:ilvl w:val="0"/>
          <w:numId w:val="13"/>
        </w:numPr>
        <w:shd w:val="clear" w:color="auto" w:fill="auto"/>
        <w:tabs>
          <w:tab w:val="left" w:pos="803"/>
        </w:tabs>
        <w:spacing w:before="0" w:after="0" w:line="274" w:lineRule="exact"/>
        <w:rPr>
          <w:rFonts w:asciiTheme="minorHAnsi" w:hAnsiTheme="minorHAnsi" w:cstheme="minorHAnsi"/>
        </w:rPr>
      </w:pPr>
      <w:r w:rsidRPr="00F02F09">
        <w:rPr>
          <w:rFonts w:asciiTheme="minorHAnsi" w:hAnsiTheme="minorHAnsi" w:cstheme="minorHAnsi"/>
        </w:rPr>
        <w:t>Zajęcia w szkole z własnymi scenariuszami TIK</w:t>
      </w:r>
    </w:p>
    <w:p w14:paraId="1BAC1C87" w14:textId="77777777" w:rsidR="0071164A" w:rsidRPr="00F02F09" w:rsidRDefault="0071164A" w:rsidP="0071164A">
      <w:pPr>
        <w:pStyle w:val="Bodytext20"/>
        <w:shd w:val="clear" w:color="auto" w:fill="auto"/>
        <w:spacing w:before="0" w:after="0" w:line="274" w:lineRule="exact"/>
        <w:ind w:left="820" w:firstLine="0"/>
        <w:rPr>
          <w:rFonts w:asciiTheme="minorHAnsi" w:hAnsiTheme="minorHAnsi" w:cstheme="minorHAnsi"/>
        </w:rPr>
      </w:pPr>
      <w:r w:rsidRPr="00F02F09">
        <w:rPr>
          <w:rFonts w:asciiTheme="minorHAnsi" w:hAnsiTheme="minorHAnsi" w:cstheme="minorHAnsi"/>
        </w:rPr>
        <w:t>2 x 45 minut (godziny nie są wliczone do czasu szkolenia) Omawiamy przeprowadzone zajęcia</w:t>
      </w:r>
    </w:p>
    <w:p w14:paraId="34CF150D" w14:textId="77777777" w:rsidR="0071164A" w:rsidRPr="00F02F09" w:rsidRDefault="0071164A" w:rsidP="0071164A">
      <w:pPr>
        <w:pStyle w:val="Bodytext20"/>
        <w:shd w:val="clear" w:color="auto" w:fill="auto"/>
        <w:spacing w:before="0" w:after="0" w:line="274" w:lineRule="exact"/>
        <w:ind w:left="820" w:firstLine="0"/>
        <w:rPr>
          <w:rFonts w:asciiTheme="minorHAnsi" w:hAnsiTheme="minorHAnsi" w:cstheme="minorHAnsi"/>
        </w:rPr>
      </w:pPr>
      <w:r w:rsidRPr="00F02F09">
        <w:rPr>
          <w:rFonts w:asciiTheme="minorHAnsi" w:hAnsiTheme="minorHAnsi" w:cstheme="minorHAnsi"/>
        </w:rPr>
        <w:t>(metodyczne aspekty kształcenia z wykorzystaniem technologii informacyjnych i komunikacyjnych - omówienie przeprowadzonych zajęć i zaliczenie szkolenia).</w:t>
      </w:r>
    </w:p>
    <w:p w14:paraId="07675B6F" w14:textId="77777777" w:rsidR="0071164A" w:rsidRPr="00F02F09" w:rsidRDefault="0071164A" w:rsidP="0071164A">
      <w:pPr>
        <w:pStyle w:val="Bodytext20"/>
        <w:shd w:val="clear" w:color="auto" w:fill="auto"/>
        <w:spacing w:before="0" w:after="60" w:line="274" w:lineRule="exact"/>
        <w:ind w:left="820" w:firstLine="0"/>
        <w:rPr>
          <w:rFonts w:asciiTheme="minorHAnsi" w:hAnsiTheme="minorHAnsi" w:cstheme="minorHAnsi"/>
        </w:rPr>
      </w:pPr>
      <w:r w:rsidRPr="00F02F09">
        <w:rPr>
          <w:rFonts w:asciiTheme="minorHAnsi" w:hAnsiTheme="minorHAnsi" w:cstheme="minorHAnsi"/>
        </w:rPr>
        <w:t xml:space="preserve">225 minut (5 godzin lekcyjnych) - stacjonarnie; 45 minut </w:t>
      </w:r>
      <w:r w:rsidRPr="00F02F09">
        <w:rPr>
          <w:rFonts w:asciiTheme="minorHAnsi" w:hAnsiTheme="minorHAnsi" w:cstheme="minorHAnsi"/>
          <w:b/>
        </w:rPr>
        <w:t>(1 godzina lekcyjna) - online</w:t>
      </w:r>
    </w:p>
    <w:p w14:paraId="232B5E49" w14:textId="77777777" w:rsidR="0071164A" w:rsidRPr="00F02F09" w:rsidRDefault="0071164A" w:rsidP="007116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CCC965" w14:textId="77777777" w:rsidR="0071164A" w:rsidRPr="00F02F09" w:rsidRDefault="0071164A" w:rsidP="007116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570E58" w14:textId="77777777" w:rsidR="0071164A" w:rsidRPr="00F02F09" w:rsidRDefault="0071164A" w:rsidP="0071164A">
      <w:pPr>
        <w:pStyle w:val="Bodytext20"/>
        <w:shd w:val="clear" w:color="auto" w:fill="auto"/>
        <w:spacing w:before="0" w:after="60" w:line="274" w:lineRule="exact"/>
        <w:ind w:firstLine="0"/>
      </w:pPr>
      <w:r w:rsidRPr="00F02F09">
        <w:t xml:space="preserve">Wszyscy nauczyciele z 4 grup przedmiotowych uczestniczący w szkoleniach będą mieć dostęp do </w:t>
      </w:r>
      <w:r w:rsidRPr="00F02F09">
        <w:rPr>
          <w:rStyle w:val="Bodytext2Bold"/>
        </w:rPr>
        <w:t xml:space="preserve">następujących materiałów online, </w:t>
      </w:r>
      <w:r w:rsidRPr="00F02F09">
        <w:t>sukcesywnie publikowanych na platformie projektu:</w:t>
      </w:r>
    </w:p>
    <w:p w14:paraId="7ECE19F6" w14:textId="77777777" w:rsidR="0071164A" w:rsidRPr="00F02F09" w:rsidRDefault="0071164A" w:rsidP="0071164A">
      <w:pPr>
        <w:pStyle w:val="Bodytext20"/>
        <w:numPr>
          <w:ilvl w:val="0"/>
          <w:numId w:val="15"/>
        </w:numPr>
        <w:shd w:val="clear" w:color="auto" w:fill="auto"/>
        <w:tabs>
          <w:tab w:val="left" w:pos="805"/>
        </w:tabs>
        <w:spacing w:before="0" w:after="0" w:line="274" w:lineRule="exact"/>
        <w:ind w:left="820" w:hanging="380"/>
      </w:pPr>
      <w:r w:rsidRPr="00F02F09">
        <w:rPr>
          <w:rStyle w:val="Bodytext2BoldItalic"/>
        </w:rPr>
        <w:t xml:space="preserve">Pomocnik szkoleniowy. Zastanów się, zastosuj i zapamiętaj </w:t>
      </w:r>
      <w:r w:rsidRPr="00F02F09">
        <w:rPr>
          <w:rStyle w:val="Bodytext2Italic"/>
        </w:rPr>
        <w:t>-</w:t>
      </w:r>
      <w:r w:rsidRPr="00F02F09">
        <w:t xml:space="preserve"> zeszyt ćwiczeń do samodzielnego wydruku przez nauczycieli, który pomoże im zastosować nowe kompetencje w praktyce;</w:t>
      </w:r>
    </w:p>
    <w:p w14:paraId="43C6E3F5" w14:textId="77777777" w:rsidR="0071164A" w:rsidRPr="00F02F09" w:rsidRDefault="0071164A" w:rsidP="0071164A">
      <w:pPr>
        <w:pStyle w:val="Bodytext20"/>
        <w:numPr>
          <w:ilvl w:val="0"/>
          <w:numId w:val="15"/>
        </w:numPr>
        <w:shd w:val="clear" w:color="auto" w:fill="auto"/>
        <w:tabs>
          <w:tab w:val="left" w:pos="805"/>
        </w:tabs>
        <w:spacing w:before="0" w:after="0" w:line="274" w:lineRule="exact"/>
        <w:ind w:left="820" w:hanging="380"/>
      </w:pPr>
      <w:r w:rsidRPr="00F02F09">
        <w:rPr>
          <w:rStyle w:val="Bodytext2Bold"/>
        </w:rPr>
        <w:t xml:space="preserve">webinarium do modułu 5 szkolenia, </w:t>
      </w:r>
      <w:r w:rsidRPr="00F02F09">
        <w:t>które przeprowadzi nauczycieli przez proces analizy podstawy programowej i programu nauczania pod kątem zastosowania TIK, przybliży metodę design thinking i model SAMR oraz pomoże im przygotować się do pracy nad własnymi scenariuszami zajęć w module 6;</w:t>
      </w:r>
    </w:p>
    <w:p w14:paraId="402415EE" w14:textId="77777777" w:rsidR="0071164A" w:rsidRPr="00F02F09" w:rsidRDefault="0071164A" w:rsidP="0071164A">
      <w:pPr>
        <w:pStyle w:val="Bodytext20"/>
        <w:numPr>
          <w:ilvl w:val="0"/>
          <w:numId w:val="15"/>
        </w:numPr>
        <w:shd w:val="clear" w:color="auto" w:fill="auto"/>
        <w:tabs>
          <w:tab w:val="left" w:pos="805"/>
        </w:tabs>
        <w:spacing w:before="0" w:after="0" w:line="274" w:lineRule="exact"/>
        <w:ind w:left="820" w:hanging="380"/>
      </w:pPr>
      <w:r w:rsidRPr="00F02F09">
        <w:t xml:space="preserve">kilkanaście tzw. </w:t>
      </w:r>
      <w:r w:rsidRPr="00F02F09">
        <w:rPr>
          <w:rStyle w:val="Bodytext2Bold"/>
        </w:rPr>
        <w:t xml:space="preserve">narzędziowników przedmiotowych, </w:t>
      </w:r>
      <w:r w:rsidRPr="00F02F09">
        <w:t>w których zostaną zebrane i opisane najciekawsze aplikacje, narzędzia i portale do wykorzystania przez nauczycieli danego przedmiotu;</w:t>
      </w:r>
    </w:p>
    <w:p w14:paraId="436A22D4" w14:textId="77777777" w:rsidR="0071164A" w:rsidRPr="00F02F09" w:rsidRDefault="0071164A" w:rsidP="0071164A">
      <w:pPr>
        <w:pStyle w:val="Bodytext20"/>
        <w:numPr>
          <w:ilvl w:val="0"/>
          <w:numId w:val="15"/>
        </w:numPr>
        <w:shd w:val="clear" w:color="auto" w:fill="auto"/>
        <w:tabs>
          <w:tab w:val="left" w:pos="805"/>
        </w:tabs>
        <w:spacing w:before="0" w:after="0" w:line="274" w:lineRule="exact"/>
        <w:ind w:left="820" w:hanging="380"/>
      </w:pPr>
      <w:r w:rsidRPr="00F02F09">
        <w:t xml:space="preserve">seria </w:t>
      </w:r>
      <w:r w:rsidRPr="00F02F09">
        <w:rPr>
          <w:rStyle w:val="Bodytext2Bold"/>
        </w:rPr>
        <w:t xml:space="preserve">kilkunastu kilkuminutowych tutoriali </w:t>
      </w:r>
      <w:r w:rsidRPr="00F02F09">
        <w:t>pokazujących, które aplikacje/narzędzia i w jaki sposób mogą pomóc nauczycielom w poszczególnych elementach lekcji lub pracy z uczniami (np. podsumowanie materiału, utrwalenie materiału, metoda projektu, budowanie środowiska uczenia się, organizacja wideokonferencji);</w:t>
      </w:r>
    </w:p>
    <w:p w14:paraId="59C6F0E9" w14:textId="77777777" w:rsidR="0071164A" w:rsidRPr="00F02F09" w:rsidRDefault="0071164A" w:rsidP="0071164A">
      <w:pPr>
        <w:pStyle w:val="Bodytext20"/>
        <w:numPr>
          <w:ilvl w:val="0"/>
          <w:numId w:val="15"/>
        </w:numPr>
        <w:shd w:val="clear" w:color="auto" w:fill="auto"/>
        <w:tabs>
          <w:tab w:val="left" w:pos="805"/>
        </w:tabs>
        <w:spacing w:before="0" w:after="103" w:line="274" w:lineRule="exact"/>
        <w:ind w:left="820" w:hanging="380"/>
      </w:pPr>
      <w:r w:rsidRPr="00F02F09">
        <w:t xml:space="preserve">seria </w:t>
      </w:r>
      <w:r w:rsidRPr="00F02F09">
        <w:rPr>
          <w:rStyle w:val="Bodytext2Bold"/>
        </w:rPr>
        <w:t xml:space="preserve">kilku webinariów na żywo </w:t>
      </w:r>
      <w:r w:rsidRPr="00F02F09">
        <w:t xml:space="preserve">- o cyfrowym nauczycielu/cyfrowej nauczycielce, o uczeniu </w:t>
      </w:r>
      <w:r w:rsidRPr="00F02F09">
        <w:lastRenderedPageBreak/>
        <w:t>skoncentrowanym na uczniach, o metodach pracy technologią, o smartfonie na lekcji. Webinaria zostaną zapowiedziane z ok. 1-2 tygodniowym wyprzedzeniem, a ich nagrania zostaną umieszczone na platformie.</w:t>
      </w:r>
    </w:p>
    <w:p w14:paraId="401508F0" w14:textId="77777777" w:rsidR="0071164A" w:rsidRPr="00F02F09" w:rsidRDefault="0071164A" w:rsidP="0071164A">
      <w:pPr>
        <w:pStyle w:val="Bodytext20"/>
        <w:shd w:val="clear" w:color="auto" w:fill="auto"/>
        <w:tabs>
          <w:tab w:val="left" w:pos="657"/>
        </w:tabs>
        <w:spacing w:before="0" w:after="30" w:line="220" w:lineRule="exact"/>
        <w:ind w:firstLine="0"/>
        <w:rPr>
          <w:b/>
        </w:rPr>
      </w:pPr>
      <w:r w:rsidRPr="00F02F09">
        <w:rPr>
          <w:b/>
        </w:rPr>
        <w:t>Dodatkowy moduł szkoleniowy online dla kadry kierowniczej szkół</w:t>
      </w:r>
    </w:p>
    <w:p w14:paraId="0204C76B" w14:textId="77777777" w:rsidR="0071164A" w:rsidRPr="00F02F09" w:rsidRDefault="0071164A" w:rsidP="0071164A">
      <w:pPr>
        <w:pStyle w:val="Bodytext20"/>
        <w:shd w:val="clear" w:color="auto" w:fill="auto"/>
        <w:spacing w:before="0" w:after="163" w:line="274" w:lineRule="exact"/>
        <w:ind w:firstLine="0"/>
      </w:pPr>
      <w:r w:rsidRPr="00F02F09">
        <w:t xml:space="preserve">Moduł stanowi uzupełnienie szkolenia stacjonarnego dla nauczycieli, którzy jednocześnie pełnią funkcję kierowniczą w szkole (dyrektora/dyrektorki, wicedyrektora/wicedyrektorki). Jego celem jest przygotowanie ich do włączenia TIK w proces dydaktyczny w szkole z uwzględnieniem perspektywy długoterminowej poprzez koordynację przygotowania w szkole planu </w:t>
      </w:r>
      <w:r w:rsidRPr="00F02F09">
        <w:rPr>
          <w:rStyle w:val="Bodytext2Italic"/>
        </w:rPr>
        <w:t>Aktywna szkoła z TIK.</w:t>
      </w:r>
      <w:r w:rsidRPr="00F02F09">
        <w:t xml:space="preserve"> Treści omówione w module to m.in. proces opracowania i struktura planu, sposoby zarządzania tym procesem przez dyrektora/dyrektorkę, realizacja planu, motywowanie nauczycieli, kwestie związane ze statutem szkoły umożliwiające korzystanie w celach edukacyjnych przez uczniów ze smartfonów (BYOD), współpraca z rodzicami.</w:t>
      </w:r>
    </w:p>
    <w:p w14:paraId="0C62FA63" w14:textId="77777777" w:rsidR="0071164A" w:rsidRPr="00F02F09" w:rsidRDefault="0071164A" w:rsidP="0071164A">
      <w:pPr>
        <w:pStyle w:val="Bodytext20"/>
        <w:shd w:val="clear" w:color="auto" w:fill="auto"/>
        <w:spacing w:before="0" w:after="81" w:line="220" w:lineRule="exact"/>
        <w:ind w:firstLine="0"/>
      </w:pPr>
      <w:r w:rsidRPr="00F02F09">
        <w:t>Moduł składa się z następujących elementów, sukcesywnie publikowanych na platformie projektu:</w:t>
      </w:r>
    </w:p>
    <w:p w14:paraId="4C2C6961" w14:textId="77777777" w:rsidR="0071164A" w:rsidRPr="00F02F09" w:rsidRDefault="0071164A" w:rsidP="0071164A">
      <w:pPr>
        <w:pStyle w:val="Bodytext60"/>
        <w:numPr>
          <w:ilvl w:val="0"/>
          <w:numId w:val="15"/>
        </w:numPr>
        <w:shd w:val="clear" w:color="auto" w:fill="auto"/>
        <w:tabs>
          <w:tab w:val="left" w:pos="798"/>
        </w:tabs>
        <w:spacing w:before="0"/>
        <w:ind w:left="820"/>
      </w:pPr>
      <w:r w:rsidRPr="00F02F09">
        <w:t>Aktywna szkoła z TIK. Przewodnik i narzędziownik dla dyrektorów szkół,</w:t>
      </w:r>
    </w:p>
    <w:p w14:paraId="5ED38EA9" w14:textId="77777777" w:rsidR="0071164A" w:rsidRPr="00F02F09" w:rsidRDefault="0071164A" w:rsidP="0071164A">
      <w:pPr>
        <w:pStyle w:val="Bodytext20"/>
        <w:numPr>
          <w:ilvl w:val="0"/>
          <w:numId w:val="15"/>
        </w:numPr>
        <w:shd w:val="clear" w:color="auto" w:fill="auto"/>
        <w:tabs>
          <w:tab w:val="left" w:pos="798"/>
        </w:tabs>
        <w:spacing w:before="0" w:after="0" w:line="278" w:lineRule="exact"/>
        <w:ind w:left="820" w:hanging="380"/>
      </w:pPr>
      <w:r w:rsidRPr="00F02F09">
        <w:t>3 webinaria dotyczące procesu przygotowania i wdrożenia planu (nagrania),</w:t>
      </w:r>
    </w:p>
    <w:p w14:paraId="7514D18B" w14:textId="77777777" w:rsidR="0071164A" w:rsidRPr="00F02F09" w:rsidRDefault="0071164A" w:rsidP="0071164A">
      <w:pPr>
        <w:pStyle w:val="Bodytext20"/>
        <w:numPr>
          <w:ilvl w:val="0"/>
          <w:numId w:val="15"/>
        </w:numPr>
        <w:shd w:val="clear" w:color="auto" w:fill="auto"/>
        <w:tabs>
          <w:tab w:val="left" w:pos="798"/>
        </w:tabs>
        <w:spacing w:before="0" w:after="120" w:line="278" w:lineRule="exact"/>
        <w:ind w:left="820" w:hanging="380"/>
      </w:pPr>
      <w:r w:rsidRPr="00F02F09">
        <w:t>1 webinarium na żywo dot. doświadczeń z realizacji planu.</w:t>
      </w:r>
    </w:p>
    <w:p w14:paraId="3AB7ADC5" w14:textId="77777777" w:rsidR="0071164A" w:rsidRPr="00F02F09" w:rsidRDefault="0071164A" w:rsidP="0071164A">
      <w:pPr>
        <w:pStyle w:val="Bodytext20"/>
        <w:shd w:val="clear" w:color="auto" w:fill="auto"/>
        <w:spacing w:before="0" w:after="347" w:line="278" w:lineRule="exact"/>
        <w:ind w:firstLine="0"/>
      </w:pPr>
      <w:r w:rsidRPr="00F02F09">
        <w:t>Moduł dla dyrektorów będzie przez nich realizowany dodatkowo, poza modułem online, który stanowi integralną część każdego szkolenia nauczycieli. Ukończenie modułu dla dyrektorów nie będzie warunkiem ukończenia szkolenia przedmiotowego przez dyrekcję.</w:t>
      </w:r>
    </w:p>
    <w:p w14:paraId="1D9F132E" w14:textId="77777777" w:rsidR="00D930A9" w:rsidRDefault="00D930A9" w:rsidP="00D930A9">
      <w:pPr>
        <w:jc w:val="both"/>
        <w:rPr>
          <w:rFonts w:asciiTheme="minorHAnsi" w:hAnsiTheme="minorHAnsi" w:cstheme="minorHAnsi"/>
        </w:rPr>
      </w:pPr>
    </w:p>
    <w:p w14:paraId="7AAF86FA" w14:textId="77777777" w:rsidR="00D930A9" w:rsidRDefault="00D930A9" w:rsidP="00D930A9">
      <w:pPr>
        <w:jc w:val="both"/>
        <w:rPr>
          <w:rFonts w:asciiTheme="minorHAnsi" w:hAnsiTheme="minorHAnsi" w:cstheme="minorHAnsi"/>
        </w:rPr>
      </w:pPr>
    </w:p>
    <w:p w14:paraId="3ADA18A9" w14:textId="77777777" w:rsidR="00D930A9" w:rsidRDefault="00D930A9" w:rsidP="00D930A9">
      <w:pPr>
        <w:jc w:val="both"/>
        <w:rPr>
          <w:rFonts w:asciiTheme="minorHAnsi" w:hAnsiTheme="minorHAnsi" w:cstheme="minorHAnsi"/>
        </w:rPr>
      </w:pPr>
    </w:p>
    <w:p w14:paraId="7DBC9BA4" w14:textId="77777777" w:rsidR="00A966A2" w:rsidRPr="00D67090" w:rsidRDefault="00A966A2" w:rsidP="00A966A2"/>
    <w:p w14:paraId="022EC007" w14:textId="247707CF" w:rsidR="0096316A" w:rsidRPr="00A966A2" w:rsidRDefault="0096316A" w:rsidP="00A966A2"/>
    <w:sectPr w:rsidR="0096316A" w:rsidRPr="00A966A2" w:rsidSect="00B67542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952F7" w14:textId="77777777" w:rsidR="00976376" w:rsidRDefault="00976376" w:rsidP="00C05A4C">
      <w:pPr>
        <w:spacing w:after="0" w:line="240" w:lineRule="auto"/>
      </w:pPr>
      <w:r>
        <w:separator/>
      </w:r>
    </w:p>
  </w:endnote>
  <w:endnote w:type="continuationSeparator" w:id="0">
    <w:p w14:paraId="36ACA528" w14:textId="77777777" w:rsidR="00976376" w:rsidRDefault="00976376" w:rsidP="00C0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6019E" w14:textId="77777777" w:rsidR="00C05A4C" w:rsidRPr="00C05A4C" w:rsidRDefault="00330E9C" w:rsidP="00C05A4C">
    <w:pPr>
      <w:jc w:val="center"/>
      <w:rPr>
        <w:rFonts w:ascii="Arial" w:eastAsiaTheme="minorHAnsi" w:hAnsi="Arial" w:cs="Arial"/>
        <w:sz w:val="14"/>
        <w:szCs w:val="22"/>
        <w:lang w:eastAsia="en-US"/>
      </w:rPr>
    </w:pPr>
    <w:r w:rsidRPr="00C05A4C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063EB88F" wp14:editId="2F3AF887">
          <wp:simplePos x="0" y="0"/>
          <wp:positionH relativeFrom="margin">
            <wp:posOffset>3442335</wp:posOffset>
          </wp:positionH>
          <wp:positionV relativeFrom="page">
            <wp:posOffset>9159240</wp:posOffset>
          </wp:positionV>
          <wp:extent cx="823595" cy="525780"/>
          <wp:effectExtent l="0" t="0" r="0" b="7620"/>
          <wp:wrapSquare wrapText="bothSides"/>
          <wp:docPr id="3" name="Obraz 3" descr="C:\Users\LECHAA\Desktop\LEKCJA ENTER PROMOCJA\ISP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ECHAA\Desktop\LEKCJA ENTER PROMOCJA\ISP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5A4C" w:rsidRPr="00C05A4C">
      <w:rPr>
        <w:rFonts w:ascii="Arial" w:eastAsiaTheme="minorHAnsi" w:hAnsi="Arial" w:cs="Arial"/>
        <w:sz w:val="14"/>
        <w:szCs w:val="22"/>
        <w:lang w:eastAsia="en-US"/>
      </w:rPr>
      <w:t>Grant jest współfinansowany ze środków Europejskiego Funduszu Rozwoju Regionalnego w ramach Programu Operacyjnego Polska Cyfrowa, Działanie 3.1 „Działania szkoleniowe na rzecz rozwoju kompetencji cyfrowych”</w:t>
    </w:r>
  </w:p>
  <w:p w14:paraId="0EF90476" w14:textId="77777777" w:rsidR="00C05A4C" w:rsidRPr="00C05A4C" w:rsidRDefault="00C05A4C" w:rsidP="00C05A4C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noProof/>
        <w:sz w:val="22"/>
        <w:szCs w:val="22"/>
      </w:rPr>
    </w:pPr>
    <w:r w:rsidRPr="00C05A4C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045D1DD3" wp14:editId="034DE5C6">
          <wp:simplePos x="0" y="0"/>
          <wp:positionH relativeFrom="margin">
            <wp:posOffset>1388110</wp:posOffset>
          </wp:positionH>
          <wp:positionV relativeFrom="margin">
            <wp:posOffset>8278495</wp:posOffset>
          </wp:positionV>
          <wp:extent cx="681990" cy="243840"/>
          <wp:effectExtent l="0" t="0" r="0" b="3810"/>
          <wp:wrapSquare wrapText="bothSides"/>
          <wp:docPr id="5" name="Obraz 5" descr="C:\Users\LECHAA\Desktop\LEKCJA ENTER PROMOCJA\logo F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ECHAA\Desktop\LEKCJA ENTER PROMOCJA\logo F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2CD24D" w14:textId="77777777" w:rsidR="00C05A4C" w:rsidRPr="00C05A4C" w:rsidRDefault="00C05A4C" w:rsidP="00C05A4C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C05A4C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5E74804B" wp14:editId="366AB343">
          <wp:simplePos x="0" y="0"/>
          <wp:positionH relativeFrom="margin">
            <wp:posOffset>2422525</wp:posOffset>
          </wp:positionH>
          <wp:positionV relativeFrom="margin">
            <wp:posOffset>8319770</wp:posOffset>
          </wp:positionV>
          <wp:extent cx="567690" cy="160020"/>
          <wp:effectExtent l="0" t="0" r="3810" b="0"/>
          <wp:wrapSquare wrapText="bothSides"/>
          <wp:docPr id="4" name="Obraz 4" descr="C:\Users\LECHAA\Desktop\LEKCJA ENTER PROMOCJA\FRS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CHAA\Desktop\LEKCJA ENTER PROMOCJA\FRSI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8C86A1" w14:textId="77777777" w:rsidR="00C05A4C" w:rsidRDefault="00C05A4C" w:rsidP="00C05A4C">
    <w:pPr>
      <w:pStyle w:val="Stopka"/>
    </w:pPr>
    <w:r w:rsidRPr="00C05A4C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 wp14:anchorId="366BDF0B" wp14:editId="63586A55">
          <wp:simplePos x="0" y="0"/>
          <wp:positionH relativeFrom="margin">
            <wp:posOffset>799465</wp:posOffset>
          </wp:positionH>
          <wp:positionV relativeFrom="margin">
            <wp:posOffset>8773160</wp:posOffset>
          </wp:positionV>
          <wp:extent cx="4165600" cy="579120"/>
          <wp:effectExtent l="0" t="0" r="6350" b="0"/>
          <wp:wrapSquare wrapText="bothSides"/>
          <wp:docPr id="6" name="Obraz 6" descr="C:\Users\LECHAA\Desktop\LEKCJA ENTER PROMOCJA\FE POPC_barwy RP_EFRR ciąg znaków\POLSKI\poziom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LECHAA\Desktop\LEKCJA ENTER PROMOCJA\FE POPC_barwy RP_EFRR ciąg znaków\POLSKI\poziom\FE_POPC_poziom_pl-1_rgb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1579E1" w14:textId="77777777" w:rsidR="00C05A4C" w:rsidRDefault="00C05A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49D0D" w14:textId="77777777" w:rsidR="00976376" w:rsidRDefault="00976376" w:rsidP="00C05A4C">
      <w:pPr>
        <w:spacing w:after="0" w:line="240" w:lineRule="auto"/>
      </w:pPr>
      <w:r>
        <w:separator/>
      </w:r>
    </w:p>
  </w:footnote>
  <w:footnote w:type="continuationSeparator" w:id="0">
    <w:p w14:paraId="47BFF197" w14:textId="77777777" w:rsidR="00976376" w:rsidRDefault="00976376" w:rsidP="00C0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BE687" w14:textId="77777777" w:rsidR="00C05A4C" w:rsidRDefault="00C05A4C" w:rsidP="00C05A4C">
    <w:pPr>
      <w:pStyle w:val="Nagwek"/>
    </w:pPr>
  </w:p>
  <w:p w14:paraId="5E179458" w14:textId="77777777" w:rsidR="00C05A4C" w:rsidRDefault="00C05A4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60B89" w14:textId="77777777" w:rsidR="00C05A4C" w:rsidRDefault="00412AC9">
    <w:pPr>
      <w:pStyle w:val="Nagwek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12D16B9" wp14:editId="79CD9E3B">
          <wp:simplePos x="0" y="0"/>
          <wp:positionH relativeFrom="margin">
            <wp:posOffset>4282440</wp:posOffset>
          </wp:positionH>
          <wp:positionV relativeFrom="paragraph">
            <wp:posOffset>-53340</wp:posOffset>
          </wp:positionV>
          <wp:extent cx="1446530" cy="659130"/>
          <wp:effectExtent l="0" t="0" r="1270" b="7620"/>
          <wp:wrapThrough wrapText="bothSides">
            <wp:wrapPolygon edited="0">
              <wp:start x="0" y="0"/>
              <wp:lineTo x="0" y="21225"/>
              <wp:lineTo x="21335" y="21225"/>
              <wp:lineTo x="21335" y="0"/>
              <wp:lineTo x="0" y="0"/>
            </wp:wrapPolygon>
          </wp:wrapThrough>
          <wp:docPr id="8" name="Obraz 8" descr="C:\Users\LECHAA\AppData\Local\Microsoft\Windows\INetCache\Content.Word\0bef2ca3-a32d-4d65-8cc5-94ed5bf2720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CHAA\AppData\Local\Microsoft\Windows\INetCache\Content.Word\0bef2ca3-a32d-4d65-8cc5-94ed5bf2720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2BD6">
      <w:rPr>
        <w:noProof/>
      </w:rPr>
      <w:drawing>
        <wp:anchor distT="0" distB="0" distL="114300" distR="114300" simplePos="0" relativeHeight="251666432" behindDoc="0" locked="0" layoutInCell="1" allowOverlap="1" wp14:anchorId="603C3445" wp14:editId="00AE1835">
          <wp:simplePos x="0" y="0"/>
          <wp:positionH relativeFrom="margin">
            <wp:posOffset>1813560</wp:posOffset>
          </wp:positionH>
          <wp:positionV relativeFrom="page">
            <wp:posOffset>167005</wp:posOffset>
          </wp:positionV>
          <wp:extent cx="1851660" cy="1133344"/>
          <wp:effectExtent l="0" t="0" r="0" b="0"/>
          <wp:wrapSquare wrapText="bothSides"/>
          <wp:docPr id="2" name="Obraz 2" descr="C:\Users\LECHAA\Desktop\LEKCJA ENTER PROMOCJA\lekcja en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CHAA\Desktop\LEKCJA ENTER PROMOCJA\lekcja ent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1133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96670" w:rsidRPr="00396670">
      <w:rPr>
        <w:noProof/>
      </w:rPr>
      <w:drawing>
        <wp:inline distT="0" distB="0" distL="0" distR="0" wp14:anchorId="31E35444" wp14:editId="79247238">
          <wp:extent cx="1390650" cy="556260"/>
          <wp:effectExtent l="0" t="0" r="0" b="0"/>
          <wp:docPr id="7" name="Obraz 7" descr="C:\Users\LECHAA\Desktop\LEKCJA ENTER PROMOCJA\Logo_Potest_CMY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CHAA\Desktop\LEKCJA ENTER PROMOCJA\Logo_Potest_CMYK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58" cy="558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12AC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6868"/>
    <w:multiLevelType w:val="hybridMultilevel"/>
    <w:tmpl w:val="69D48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2424C"/>
    <w:multiLevelType w:val="hybridMultilevel"/>
    <w:tmpl w:val="91BEB12A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1712C"/>
    <w:multiLevelType w:val="hybridMultilevel"/>
    <w:tmpl w:val="C9B47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5376D"/>
    <w:multiLevelType w:val="hybridMultilevel"/>
    <w:tmpl w:val="41F4B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05D25"/>
    <w:multiLevelType w:val="hybridMultilevel"/>
    <w:tmpl w:val="E7B25A34"/>
    <w:lvl w:ilvl="0" w:tplc="2FFE82DE">
      <w:start w:val="180"/>
      <w:numFmt w:val="decimal"/>
      <w:lvlText w:val="%1"/>
      <w:lvlJc w:val="left"/>
      <w:pPr>
        <w:ind w:left="1180" w:hanging="360"/>
      </w:pPr>
    </w:lvl>
    <w:lvl w:ilvl="1" w:tplc="04150019">
      <w:start w:val="1"/>
      <w:numFmt w:val="lowerLetter"/>
      <w:lvlText w:val="%2."/>
      <w:lvlJc w:val="left"/>
      <w:pPr>
        <w:ind w:left="1900" w:hanging="360"/>
      </w:pPr>
    </w:lvl>
    <w:lvl w:ilvl="2" w:tplc="0415001B">
      <w:start w:val="1"/>
      <w:numFmt w:val="lowerRoman"/>
      <w:lvlText w:val="%3."/>
      <w:lvlJc w:val="right"/>
      <w:pPr>
        <w:ind w:left="2620" w:hanging="180"/>
      </w:pPr>
    </w:lvl>
    <w:lvl w:ilvl="3" w:tplc="0415000F">
      <w:start w:val="1"/>
      <w:numFmt w:val="decimal"/>
      <w:lvlText w:val="%4."/>
      <w:lvlJc w:val="left"/>
      <w:pPr>
        <w:ind w:left="3340" w:hanging="360"/>
      </w:pPr>
    </w:lvl>
    <w:lvl w:ilvl="4" w:tplc="04150019">
      <w:start w:val="1"/>
      <w:numFmt w:val="lowerLetter"/>
      <w:lvlText w:val="%5."/>
      <w:lvlJc w:val="left"/>
      <w:pPr>
        <w:ind w:left="4060" w:hanging="360"/>
      </w:pPr>
    </w:lvl>
    <w:lvl w:ilvl="5" w:tplc="0415001B">
      <w:start w:val="1"/>
      <w:numFmt w:val="lowerRoman"/>
      <w:lvlText w:val="%6."/>
      <w:lvlJc w:val="right"/>
      <w:pPr>
        <w:ind w:left="4780" w:hanging="180"/>
      </w:pPr>
    </w:lvl>
    <w:lvl w:ilvl="6" w:tplc="0415000F">
      <w:start w:val="1"/>
      <w:numFmt w:val="decimal"/>
      <w:lvlText w:val="%7."/>
      <w:lvlJc w:val="left"/>
      <w:pPr>
        <w:ind w:left="5500" w:hanging="360"/>
      </w:pPr>
    </w:lvl>
    <w:lvl w:ilvl="7" w:tplc="04150019">
      <w:start w:val="1"/>
      <w:numFmt w:val="lowerLetter"/>
      <w:lvlText w:val="%8."/>
      <w:lvlJc w:val="left"/>
      <w:pPr>
        <w:ind w:left="6220" w:hanging="360"/>
      </w:pPr>
    </w:lvl>
    <w:lvl w:ilvl="8" w:tplc="0415001B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29380E0F"/>
    <w:multiLevelType w:val="hybridMultilevel"/>
    <w:tmpl w:val="098A4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A70D9"/>
    <w:multiLevelType w:val="multilevel"/>
    <w:tmpl w:val="F31AB5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C35BAF"/>
    <w:multiLevelType w:val="multilevel"/>
    <w:tmpl w:val="44C83AB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4C6B24"/>
    <w:multiLevelType w:val="multilevel"/>
    <w:tmpl w:val="B33A68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051B08"/>
    <w:multiLevelType w:val="hybridMultilevel"/>
    <w:tmpl w:val="6270B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C50BB"/>
    <w:multiLevelType w:val="hybridMultilevel"/>
    <w:tmpl w:val="969A2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536E4"/>
    <w:multiLevelType w:val="hybridMultilevel"/>
    <w:tmpl w:val="05D63D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2A7495"/>
    <w:multiLevelType w:val="hybridMultilevel"/>
    <w:tmpl w:val="89DAD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12"/>
  </w:num>
  <w:num w:numId="8">
    <w:abstractNumId w:val="0"/>
  </w:num>
  <w:num w:numId="9">
    <w:abstractNumId w:val="9"/>
  </w:num>
  <w:num w:numId="10">
    <w:abstractNumId w:val="6"/>
  </w:num>
  <w:num w:numId="1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8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CD"/>
    <w:rsid w:val="00001ADC"/>
    <w:rsid w:val="00044A43"/>
    <w:rsid w:val="000456BF"/>
    <w:rsid w:val="00065BE3"/>
    <w:rsid w:val="0006718F"/>
    <w:rsid w:val="00077A23"/>
    <w:rsid w:val="00085470"/>
    <w:rsid w:val="000E2F8A"/>
    <w:rsid w:val="001020E1"/>
    <w:rsid w:val="00137D12"/>
    <w:rsid w:val="001576E3"/>
    <w:rsid w:val="001721C8"/>
    <w:rsid w:val="001A0915"/>
    <w:rsid w:val="001A6365"/>
    <w:rsid w:val="001D150C"/>
    <w:rsid w:val="002030A1"/>
    <w:rsid w:val="00216BC4"/>
    <w:rsid w:val="00261359"/>
    <w:rsid w:val="002D660A"/>
    <w:rsid w:val="002E2F76"/>
    <w:rsid w:val="0032167A"/>
    <w:rsid w:val="00330E9C"/>
    <w:rsid w:val="00340CD2"/>
    <w:rsid w:val="00353BAF"/>
    <w:rsid w:val="003543E2"/>
    <w:rsid w:val="003627D9"/>
    <w:rsid w:val="00396670"/>
    <w:rsid w:val="003968A4"/>
    <w:rsid w:val="003E5D7B"/>
    <w:rsid w:val="003F0C4C"/>
    <w:rsid w:val="00412AC9"/>
    <w:rsid w:val="00417802"/>
    <w:rsid w:val="00437CD1"/>
    <w:rsid w:val="00443FD0"/>
    <w:rsid w:val="00454A39"/>
    <w:rsid w:val="00475F7A"/>
    <w:rsid w:val="004976DB"/>
    <w:rsid w:val="004A0536"/>
    <w:rsid w:val="004B2E28"/>
    <w:rsid w:val="004E7C9E"/>
    <w:rsid w:val="004F1434"/>
    <w:rsid w:val="004F1C89"/>
    <w:rsid w:val="00514CBC"/>
    <w:rsid w:val="005247DC"/>
    <w:rsid w:val="00555F2F"/>
    <w:rsid w:val="00581A47"/>
    <w:rsid w:val="00594A73"/>
    <w:rsid w:val="00596461"/>
    <w:rsid w:val="005A47CD"/>
    <w:rsid w:val="005B4901"/>
    <w:rsid w:val="005C5AD5"/>
    <w:rsid w:val="005E1F7A"/>
    <w:rsid w:val="005F0470"/>
    <w:rsid w:val="005F2C04"/>
    <w:rsid w:val="00626D5F"/>
    <w:rsid w:val="006429A6"/>
    <w:rsid w:val="006443D2"/>
    <w:rsid w:val="00645521"/>
    <w:rsid w:val="006568A2"/>
    <w:rsid w:val="00657F9E"/>
    <w:rsid w:val="00672A66"/>
    <w:rsid w:val="00686D0E"/>
    <w:rsid w:val="006A71CB"/>
    <w:rsid w:val="006B0C35"/>
    <w:rsid w:val="006B6C93"/>
    <w:rsid w:val="006C72B3"/>
    <w:rsid w:val="006D6588"/>
    <w:rsid w:val="006E4F8E"/>
    <w:rsid w:val="006F3C9A"/>
    <w:rsid w:val="00701529"/>
    <w:rsid w:val="0071164A"/>
    <w:rsid w:val="00731510"/>
    <w:rsid w:val="00744257"/>
    <w:rsid w:val="00752A39"/>
    <w:rsid w:val="0076175D"/>
    <w:rsid w:val="007A31B3"/>
    <w:rsid w:val="007A4C26"/>
    <w:rsid w:val="007B20B0"/>
    <w:rsid w:val="0080405C"/>
    <w:rsid w:val="00816D9B"/>
    <w:rsid w:val="00876117"/>
    <w:rsid w:val="00876689"/>
    <w:rsid w:val="00881F59"/>
    <w:rsid w:val="008A10B0"/>
    <w:rsid w:val="00907D7D"/>
    <w:rsid w:val="0096316A"/>
    <w:rsid w:val="00976376"/>
    <w:rsid w:val="009C028B"/>
    <w:rsid w:val="009E45B5"/>
    <w:rsid w:val="009F2719"/>
    <w:rsid w:val="00A17C4F"/>
    <w:rsid w:val="00A368C8"/>
    <w:rsid w:val="00A526CB"/>
    <w:rsid w:val="00A90A30"/>
    <w:rsid w:val="00A966A2"/>
    <w:rsid w:val="00AA4CDB"/>
    <w:rsid w:val="00B1176C"/>
    <w:rsid w:val="00B52375"/>
    <w:rsid w:val="00B6738D"/>
    <w:rsid w:val="00B67542"/>
    <w:rsid w:val="00B96EFD"/>
    <w:rsid w:val="00BA10D0"/>
    <w:rsid w:val="00BA2A83"/>
    <w:rsid w:val="00BB0D25"/>
    <w:rsid w:val="00BB7A18"/>
    <w:rsid w:val="00BE2308"/>
    <w:rsid w:val="00C05A4C"/>
    <w:rsid w:val="00C47BB9"/>
    <w:rsid w:val="00C60B81"/>
    <w:rsid w:val="00CD2387"/>
    <w:rsid w:val="00CD6E19"/>
    <w:rsid w:val="00CE3C95"/>
    <w:rsid w:val="00D22ACD"/>
    <w:rsid w:val="00D26E5E"/>
    <w:rsid w:val="00D30FC8"/>
    <w:rsid w:val="00D70D8B"/>
    <w:rsid w:val="00D930A9"/>
    <w:rsid w:val="00DB0656"/>
    <w:rsid w:val="00DD0F13"/>
    <w:rsid w:val="00DE24D8"/>
    <w:rsid w:val="00E10E45"/>
    <w:rsid w:val="00E54C56"/>
    <w:rsid w:val="00E76CA0"/>
    <w:rsid w:val="00EC69BF"/>
    <w:rsid w:val="00ED25C5"/>
    <w:rsid w:val="00EE69F8"/>
    <w:rsid w:val="00EF175A"/>
    <w:rsid w:val="00EF7793"/>
    <w:rsid w:val="00F104EE"/>
    <w:rsid w:val="00F40776"/>
    <w:rsid w:val="00F56B06"/>
    <w:rsid w:val="00F96D6A"/>
    <w:rsid w:val="00FB02AA"/>
    <w:rsid w:val="00FC5FF3"/>
    <w:rsid w:val="00FD1442"/>
    <w:rsid w:val="00FE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402A7"/>
  <w15:chartTrackingRefBased/>
  <w15:docId w15:val="{A3914680-ECBC-4EAC-93A3-3B30CF43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A4C"/>
    <w:rPr>
      <w:rFonts w:ascii="Segoe UI" w:eastAsiaTheme="minorEastAsia" w:hAnsi="Segoe UI" w:cs="Segoe U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5A4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0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A4C"/>
    <w:rPr>
      <w:rFonts w:ascii="Segoe UI" w:eastAsiaTheme="minorEastAsia" w:hAnsi="Segoe UI" w:cs="Segoe UI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A4C"/>
    <w:rPr>
      <w:rFonts w:ascii="Segoe UI" w:eastAsiaTheme="minorEastAsia" w:hAnsi="Segoe UI" w:cs="Segoe U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A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3AE8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AE8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26E5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4257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4257"/>
    <w:rPr>
      <w:rFonts w:ascii="Segoe UI" w:eastAsiaTheme="minorEastAsia" w:hAnsi="Segoe UI" w:cs="Segoe U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4257"/>
    <w:rPr>
      <w:vertAlign w:val="superscript"/>
    </w:rPr>
  </w:style>
  <w:style w:type="character" w:customStyle="1" w:styleId="Bodytext2">
    <w:name w:val="Body text (2)_"/>
    <w:basedOn w:val="Domylnaczcionkaakapitu"/>
    <w:link w:val="Bodytext20"/>
    <w:rsid w:val="00A966A2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966A2"/>
    <w:pPr>
      <w:widowControl w:val="0"/>
      <w:shd w:val="clear" w:color="auto" w:fill="FFFFFF"/>
      <w:spacing w:before="180" w:after="180" w:line="0" w:lineRule="atLeast"/>
      <w:ind w:hanging="460"/>
      <w:jc w:val="both"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A96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Italic">
    <w:name w:val="Body text (2) + Italic"/>
    <w:basedOn w:val="Bodytext2"/>
    <w:rsid w:val="0071164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Bold">
    <w:name w:val="Body text (2) + Bold"/>
    <w:basedOn w:val="Bodytext2"/>
    <w:rsid w:val="0071164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BoldItalic">
    <w:name w:val="Body text (2) + Bold;Italic"/>
    <w:basedOn w:val="Bodytext2"/>
    <w:rsid w:val="0071164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locked/>
    <w:rsid w:val="0071164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71164A"/>
    <w:pPr>
      <w:widowControl w:val="0"/>
      <w:shd w:val="clear" w:color="auto" w:fill="FFFFFF"/>
      <w:spacing w:before="180" w:after="0" w:line="278" w:lineRule="exact"/>
      <w:ind w:hanging="380"/>
      <w:jc w:val="both"/>
    </w:pPr>
    <w:rPr>
      <w:rFonts w:ascii="Calibri" w:eastAsia="Calibri" w:hAnsi="Calibri" w:cs="Calibri"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21F34-DF18-473B-BA70-F993C89E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Wolinski</dc:creator>
  <cp:keywords/>
  <dc:description/>
  <cp:lastModifiedBy>Konto Microsoft</cp:lastModifiedBy>
  <cp:revision>23</cp:revision>
  <cp:lastPrinted>2020-02-27T10:57:00Z</cp:lastPrinted>
  <dcterms:created xsi:type="dcterms:W3CDTF">2020-03-18T10:12:00Z</dcterms:created>
  <dcterms:modified xsi:type="dcterms:W3CDTF">2020-10-20T09:52:00Z</dcterms:modified>
</cp:coreProperties>
</file>